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AB" w:rsidRDefault="005236AB">
      <w:pPr>
        <w:pStyle w:val="GvdeMetni"/>
        <w:spacing w:before="6"/>
        <w:ind w:left="0"/>
        <w:rPr>
          <w:rFonts w:ascii="Times New Roman"/>
          <w:b w:val="0"/>
          <w:sz w:val="14"/>
        </w:rPr>
      </w:pPr>
    </w:p>
    <w:p w:rsidR="005236AB" w:rsidRDefault="00886066" w:rsidP="00886066">
      <w:pPr>
        <w:pStyle w:val="GvdeMetni"/>
        <w:spacing w:before="58"/>
      </w:pPr>
      <w:r>
        <w:t xml:space="preserve">                       ARTUKBEY İLKOKULU </w:t>
      </w:r>
      <w:r w:rsidR="00805C6E">
        <w:t>REHBERLİK SERVİSİNE ÖĞRENCİ YÖNLENDİRME FORMU</w:t>
      </w:r>
    </w:p>
    <w:p w:rsidR="005236AB" w:rsidRDefault="00805C6E">
      <w:pPr>
        <w:spacing w:before="193"/>
        <w:ind w:right="112"/>
        <w:jc w:val="right"/>
      </w:pPr>
      <w:r>
        <w:rPr>
          <w:b/>
          <w:w w:val="85"/>
        </w:rPr>
        <w:t>Tarih</w:t>
      </w:r>
      <w:proofErr w:type="gramStart"/>
      <w:r w:rsidR="00886066">
        <w:rPr>
          <w:w w:val="85"/>
        </w:rPr>
        <w:t>:……</w:t>
      </w:r>
      <w:proofErr w:type="gramEnd"/>
      <w:r w:rsidR="00886066">
        <w:rPr>
          <w:w w:val="85"/>
        </w:rPr>
        <w:t>/……/2019</w:t>
      </w:r>
    </w:p>
    <w:p w:rsidR="005236AB" w:rsidRDefault="00805C6E">
      <w:pPr>
        <w:pStyle w:val="GvdeMetni"/>
        <w:tabs>
          <w:tab w:val="left" w:pos="5353"/>
        </w:tabs>
        <w:spacing w:before="197" w:after="11"/>
      </w:pPr>
      <w:r>
        <w:rPr>
          <w:w w:val="95"/>
        </w:rPr>
        <w:t>Öğrencinin</w:t>
      </w:r>
      <w:r>
        <w:rPr>
          <w:w w:val="95"/>
        </w:rPr>
        <w:tab/>
      </w:r>
      <w:r>
        <w:t>Öğretmenin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0"/>
        <w:gridCol w:w="5230"/>
      </w:tblGrid>
      <w:tr w:rsidR="005236AB">
        <w:trPr>
          <w:trHeight w:val="270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Adı Soyadı: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Adı Soyadı:</w:t>
            </w:r>
          </w:p>
        </w:tc>
      </w:tr>
      <w:tr w:rsidR="005236AB">
        <w:trPr>
          <w:trHeight w:val="266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Doğum Tarihi: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  <w:w w:val="95"/>
              </w:rPr>
              <w:t>Sınıfı:</w:t>
            </w:r>
          </w:p>
        </w:tc>
      </w:tr>
    </w:tbl>
    <w:p w:rsidR="005236AB" w:rsidRDefault="005236AB">
      <w:pPr>
        <w:rPr>
          <w:b/>
          <w:sz w:val="20"/>
        </w:rPr>
      </w:pPr>
    </w:p>
    <w:p w:rsidR="005236AB" w:rsidRDefault="005236AB">
      <w:pPr>
        <w:rPr>
          <w:b/>
          <w:sz w:val="19"/>
        </w:rPr>
      </w:pPr>
    </w:p>
    <w:p w:rsidR="005236AB" w:rsidRPr="00886066" w:rsidRDefault="00805C6E">
      <w:pPr>
        <w:pStyle w:val="GvdeMetni"/>
        <w:spacing w:after="12"/>
        <w:rPr>
          <w:rFonts w:ascii="Tahoma" w:hAnsi="Tahoma" w:cs="Tahoma"/>
        </w:rPr>
      </w:pPr>
      <w:r w:rsidRPr="00886066">
        <w:rPr>
          <w:rFonts w:ascii="Tahoma" w:hAnsi="Tahoma" w:cs="Tahoma"/>
        </w:rPr>
        <w:t>Öğrenciyi Yönlendirme Nedeni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0"/>
        <w:gridCol w:w="5230"/>
      </w:tblGrid>
      <w:tr w:rsidR="005236AB" w:rsidRPr="00886066">
        <w:trPr>
          <w:trHeight w:val="270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5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)Sık tekrar eden devamsızlık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5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  <w:w w:val="95"/>
              </w:rPr>
              <w:t>( )Kekemelik</w:t>
            </w:r>
          </w:p>
        </w:tc>
      </w:tr>
      <w:tr w:rsidR="005236AB" w:rsidRPr="00886066">
        <w:trPr>
          <w:trHeight w:val="270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  <w:w w:val="95"/>
              </w:rPr>
              <w:t>( )Aşırı hareketlilik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)Yoğun öfke ve saldırganlık</w:t>
            </w:r>
          </w:p>
        </w:tc>
      </w:tr>
      <w:tr w:rsidR="005236AB" w:rsidRPr="00886066">
        <w:trPr>
          <w:trHeight w:val="265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)Sürekli yalnız kalma isteği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)Tırnak yeme</w:t>
            </w:r>
          </w:p>
        </w:tc>
      </w:tr>
      <w:tr w:rsidR="005236AB" w:rsidRPr="00886066">
        <w:trPr>
          <w:trHeight w:val="270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)Konuşmama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 xml:space="preserve">( )Annesinden kopamama(yoğun ayrılık </w:t>
            </w:r>
            <w:proofErr w:type="spellStart"/>
            <w:r w:rsidRPr="00886066">
              <w:rPr>
                <w:rFonts w:ascii="Tahoma" w:hAnsi="Tahoma" w:cs="Tahoma"/>
              </w:rPr>
              <w:t>anksiyetesi</w:t>
            </w:r>
            <w:proofErr w:type="spellEnd"/>
            <w:r w:rsidRPr="00886066">
              <w:rPr>
                <w:rFonts w:ascii="Tahoma" w:hAnsi="Tahoma" w:cs="Tahoma"/>
              </w:rPr>
              <w:t>)</w:t>
            </w:r>
          </w:p>
        </w:tc>
      </w:tr>
      <w:tr w:rsidR="005236AB" w:rsidRPr="00886066">
        <w:trPr>
          <w:trHeight w:val="538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line="240" w:lineRule="auto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)Akranlarının oldukça üzerinde bilişsel gelişim</w:t>
            </w:r>
          </w:p>
          <w:p w:rsidR="005236AB" w:rsidRPr="00886066" w:rsidRDefault="00805C6E">
            <w:pPr>
              <w:pStyle w:val="TableParagraph"/>
              <w:spacing w:before="17"/>
              <w:rPr>
                <w:rFonts w:ascii="Tahoma" w:hAnsi="Tahoma" w:cs="Tahoma"/>
              </w:rPr>
            </w:pPr>
            <w:proofErr w:type="gramStart"/>
            <w:r w:rsidRPr="00886066">
              <w:rPr>
                <w:rFonts w:ascii="Tahoma" w:hAnsi="Tahoma" w:cs="Tahoma"/>
              </w:rPr>
              <w:t>gösterme</w:t>
            </w:r>
            <w:proofErr w:type="gramEnd"/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line="240" w:lineRule="auto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  <w:w w:val="95"/>
              </w:rPr>
              <w:t>(</w:t>
            </w:r>
            <w:r w:rsidRPr="00886066">
              <w:rPr>
                <w:rFonts w:ascii="Tahoma" w:hAnsi="Tahoma" w:cs="Tahoma"/>
                <w:spacing w:val="15"/>
                <w:w w:val="95"/>
              </w:rPr>
              <w:t xml:space="preserve"> </w:t>
            </w:r>
            <w:r w:rsidRPr="00886066">
              <w:rPr>
                <w:rFonts w:ascii="Tahoma" w:hAnsi="Tahoma" w:cs="Tahoma"/>
                <w:w w:val="95"/>
              </w:rPr>
              <w:t>)Akranlarının</w:t>
            </w:r>
            <w:r w:rsidRPr="00886066">
              <w:rPr>
                <w:rFonts w:ascii="Tahoma" w:hAnsi="Tahoma" w:cs="Tahoma"/>
                <w:spacing w:val="-38"/>
                <w:w w:val="95"/>
              </w:rPr>
              <w:t xml:space="preserve"> </w:t>
            </w:r>
            <w:r w:rsidRPr="00886066">
              <w:rPr>
                <w:rFonts w:ascii="Tahoma" w:hAnsi="Tahoma" w:cs="Tahoma"/>
                <w:w w:val="95"/>
              </w:rPr>
              <w:t>oldukça</w:t>
            </w:r>
            <w:r w:rsidRPr="00886066">
              <w:rPr>
                <w:rFonts w:ascii="Tahoma" w:hAnsi="Tahoma" w:cs="Tahoma"/>
                <w:spacing w:val="-37"/>
                <w:w w:val="95"/>
              </w:rPr>
              <w:t xml:space="preserve"> </w:t>
            </w:r>
            <w:r w:rsidRPr="00886066">
              <w:rPr>
                <w:rFonts w:ascii="Tahoma" w:hAnsi="Tahoma" w:cs="Tahoma"/>
                <w:w w:val="95"/>
              </w:rPr>
              <w:t>altında</w:t>
            </w:r>
            <w:r w:rsidRPr="00886066">
              <w:rPr>
                <w:rFonts w:ascii="Tahoma" w:hAnsi="Tahoma" w:cs="Tahoma"/>
                <w:spacing w:val="-35"/>
                <w:w w:val="95"/>
              </w:rPr>
              <w:t xml:space="preserve"> </w:t>
            </w:r>
            <w:r w:rsidRPr="00886066">
              <w:rPr>
                <w:rFonts w:ascii="Tahoma" w:hAnsi="Tahoma" w:cs="Tahoma"/>
                <w:w w:val="95"/>
              </w:rPr>
              <w:t>bilişsel</w:t>
            </w:r>
            <w:r w:rsidRPr="00886066">
              <w:rPr>
                <w:rFonts w:ascii="Tahoma" w:hAnsi="Tahoma" w:cs="Tahoma"/>
                <w:spacing w:val="-35"/>
                <w:w w:val="95"/>
              </w:rPr>
              <w:t xml:space="preserve"> </w:t>
            </w:r>
            <w:r w:rsidRPr="00886066">
              <w:rPr>
                <w:rFonts w:ascii="Tahoma" w:hAnsi="Tahoma" w:cs="Tahoma"/>
                <w:w w:val="95"/>
              </w:rPr>
              <w:t>gelişim</w:t>
            </w:r>
            <w:r w:rsidRPr="00886066">
              <w:rPr>
                <w:rFonts w:ascii="Tahoma" w:hAnsi="Tahoma" w:cs="Tahoma"/>
                <w:spacing w:val="-38"/>
                <w:w w:val="95"/>
              </w:rPr>
              <w:t xml:space="preserve"> </w:t>
            </w:r>
            <w:r w:rsidRPr="00886066">
              <w:rPr>
                <w:rFonts w:ascii="Tahoma" w:hAnsi="Tahoma" w:cs="Tahoma"/>
                <w:w w:val="95"/>
              </w:rPr>
              <w:t>gösterme</w:t>
            </w:r>
          </w:p>
        </w:tc>
      </w:tr>
      <w:tr w:rsidR="005236AB" w:rsidRPr="00886066">
        <w:trPr>
          <w:trHeight w:val="265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)Sürekli başkalarının eşyalarını alma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)Sürekli yalan söyleme</w:t>
            </w:r>
          </w:p>
        </w:tc>
      </w:tr>
      <w:tr w:rsidR="005236AB" w:rsidRPr="00886066">
        <w:trPr>
          <w:trHeight w:val="269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)Sık sık altına kaçırma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)Parmak emme</w:t>
            </w:r>
          </w:p>
        </w:tc>
      </w:tr>
      <w:tr w:rsidR="005236AB" w:rsidRPr="00886066">
        <w:trPr>
          <w:trHeight w:val="270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)Tik bozukluğu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)Yoğun yaşanan disiplin sorunları</w:t>
            </w:r>
          </w:p>
        </w:tc>
      </w:tr>
      <w:tr w:rsidR="005236AB" w:rsidRPr="00886066">
        <w:trPr>
          <w:trHeight w:val="265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)Yoğun gösterilen kardeş kıskançlığı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)Yoğun okul korkusu</w:t>
            </w:r>
          </w:p>
        </w:tc>
      </w:tr>
      <w:tr w:rsidR="005236AB" w:rsidRPr="00886066">
        <w:trPr>
          <w:trHeight w:val="270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)Aşırı bağımlılık, özerk davranamama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before="4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  <w:w w:val="95"/>
              </w:rPr>
              <w:t>( )Aşırı şekilde dikkatsizlik</w:t>
            </w:r>
          </w:p>
        </w:tc>
      </w:tr>
      <w:tr w:rsidR="005236AB" w:rsidRPr="00886066">
        <w:trPr>
          <w:trHeight w:val="270"/>
        </w:trPr>
        <w:tc>
          <w:tcPr>
            <w:tcW w:w="5230" w:type="dxa"/>
          </w:tcPr>
          <w:p w:rsidR="005236AB" w:rsidRPr="00886066" w:rsidRDefault="00805C6E">
            <w:pPr>
              <w:pStyle w:val="TableParagraph"/>
              <w:spacing w:line="250" w:lineRule="exact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</w:t>
            </w:r>
            <w:r w:rsidRPr="00886066">
              <w:rPr>
                <w:rFonts w:ascii="Tahoma" w:hAnsi="Tahoma" w:cs="Tahoma"/>
                <w:spacing w:val="64"/>
              </w:rPr>
              <w:t xml:space="preserve"> </w:t>
            </w:r>
            <w:r w:rsidR="00886066">
              <w:rPr>
                <w:rFonts w:ascii="Tahoma" w:hAnsi="Tahoma" w:cs="Tahoma"/>
              </w:rPr>
              <w:t>)</w:t>
            </w:r>
            <w:r w:rsidRPr="00886066">
              <w:rPr>
                <w:rFonts w:ascii="Tahoma" w:hAnsi="Tahoma" w:cs="Tahoma"/>
              </w:rPr>
              <w:t>Sürekli mutsuz ve üzgün olma</w:t>
            </w:r>
          </w:p>
        </w:tc>
        <w:tc>
          <w:tcPr>
            <w:tcW w:w="5230" w:type="dxa"/>
          </w:tcPr>
          <w:p w:rsidR="005236AB" w:rsidRPr="00886066" w:rsidRDefault="00805C6E">
            <w:pPr>
              <w:pStyle w:val="TableParagraph"/>
              <w:spacing w:line="250" w:lineRule="exact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</w:rPr>
              <w:t>( )Uzun süredir devam eden ağlama krizleri</w:t>
            </w:r>
          </w:p>
        </w:tc>
      </w:tr>
      <w:tr w:rsidR="005236AB" w:rsidRPr="00886066">
        <w:trPr>
          <w:trHeight w:val="1085"/>
        </w:trPr>
        <w:tc>
          <w:tcPr>
            <w:tcW w:w="10460" w:type="dxa"/>
            <w:gridSpan w:val="2"/>
          </w:tcPr>
          <w:p w:rsidR="005236AB" w:rsidRPr="00886066" w:rsidRDefault="00805C6E">
            <w:pPr>
              <w:pStyle w:val="TableParagraph"/>
              <w:spacing w:line="240" w:lineRule="auto"/>
              <w:rPr>
                <w:rFonts w:ascii="Tahoma" w:hAnsi="Tahoma" w:cs="Tahoma"/>
              </w:rPr>
            </w:pPr>
            <w:r w:rsidRPr="00886066">
              <w:rPr>
                <w:rFonts w:ascii="Tahoma" w:hAnsi="Tahoma" w:cs="Tahoma"/>
                <w:w w:val="95"/>
              </w:rPr>
              <w:t>( )Diğer yazınız</w:t>
            </w:r>
            <w:r w:rsidR="00886066">
              <w:rPr>
                <w:rFonts w:ascii="Tahoma" w:hAnsi="Tahoma" w:cs="Tahoma"/>
                <w:w w:val="95"/>
              </w:rPr>
              <w:t>**</w:t>
            </w:r>
          </w:p>
        </w:tc>
      </w:tr>
    </w:tbl>
    <w:p w:rsidR="00886066" w:rsidRDefault="00805C6E" w:rsidP="00886066">
      <w:pPr>
        <w:pStyle w:val="GvdeMetni"/>
        <w:spacing w:before="1" w:after="7"/>
        <w:jc w:val="both"/>
        <w:rPr>
          <w:rFonts w:ascii="Tahoma" w:hAnsi="Tahoma" w:cs="Tahoma"/>
          <w:sz w:val="20"/>
        </w:rPr>
      </w:pPr>
      <w:r w:rsidRPr="00886066">
        <w:rPr>
          <w:rFonts w:ascii="Tahoma" w:hAnsi="Tahoma" w:cs="Tahoma"/>
          <w:w w:val="95"/>
          <w:sz w:val="20"/>
        </w:rPr>
        <w:t>Öğrenci ile ilgili öğretmen görüşleri</w:t>
      </w:r>
    </w:p>
    <w:p w:rsidR="005236AB" w:rsidRPr="00886066" w:rsidRDefault="003E3BC4">
      <w:pPr>
        <w:ind w:left="1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942655">
        <w:rPr>
          <w:rFonts w:ascii="Tahoma" w:hAnsi="Tahoma" w:cs="Tahoma"/>
          <w:sz w:val="20"/>
        </w:rPr>
      </w:r>
      <w:r w:rsidR="00942655">
        <w:rPr>
          <w:rFonts w:ascii="Tahoma" w:hAnsi="Tahoma" w:cs="Tahoma"/>
          <w:sz w:val="20"/>
        </w:rPr>
        <w:pict>
          <v:group id="_x0000_s1031" style="width:523.4pt;height:176.45pt;mso-position-horizontal-relative:char;mso-position-vertical-relative:line" coordsize="10468,2702">
            <v:line id="_x0000_s1035" style="position:absolute" from="8,4" to="10460,4" strokeweight=".4pt"/>
            <v:line id="_x0000_s1034" style="position:absolute" from="4,0" to="4,2701" strokeweight=".4pt"/>
            <v:line id="_x0000_s1033" style="position:absolute" from="8,2697" to="10460,2697" strokeweight=".14108mm"/>
            <v:line id="_x0000_s1032" style="position:absolute" from="10464,0" to="10464,2701" strokeweight=".14108mm"/>
            <w10:wrap type="none"/>
            <w10:anchorlock/>
          </v:group>
        </w:pict>
      </w:r>
    </w:p>
    <w:p w:rsidR="005236AB" w:rsidRPr="00886066" w:rsidRDefault="00805C6E">
      <w:pPr>
        <w:pStyle w:val="GvdeMetni"/>
        <w:spacing w:after="7" w:line="224" w:lineRule="exact"/>
        <w:rPr>
          <w:rFonts w:ascii="Tahoma" w:hAnsi="Tahoma" w:cs="Tahoma"/>
          <w:sz w:val="16"/>
        </w:rPr>
      </w:pPr>
      <w:r w:rsidRPr="00886066">
        <w:rPr>
          <w:rFonts w:ascii="Tahoma" w:hAnsi="Tahoma" w:cs="Tahoma"/>
          <w:sz w:val="18"/>
        </w:rPr>
        <w:t xml:space="preserve">Öğrencinin </w:t>
      </w:r>
      <w:r w:rsidR="00886066" w:rsidRPr="00886066">
        <w:rPr>
          <w:rFonts w:ascii="Tahoma" w:hAnsi="Tahoma" w:cs="Tahoma"/>
          <w:sz w:val="18"/>
        </w:rPr>
        <w:t xml:space="preserve">Aile Yapısı             </w:t>
      </w:r>
      <w:r w:rsidR="00886066" w:rsidRPr="00886066">
        <w:rPr>
          <w:rFonts w:ascii="Tahoma" w:hAnsi="Tahoma" w:cs="Tahoma"/>
          <w:sz w:val="16"/>
        </w:rPr>
        <w:t xml:space="preserve">          </w:t>
      </w:r>
      <w:r w:rsidR="00886066">
        <w:rPr>
          <w:rFonts w:ascii="Tahoma" w:hAnsi="Tahoma" w:cs="Tahoma"/>
          <w:sz w:val="16"/>
        </w:rPr>
        <w:t xml:space="preserve">               </w:t>
      </w:r>
      <w:r w:rsidR="00886066" w:rsidRPr="00886066">
        <w:rPr>
          <w:rFonts w:ascii="Tahoma" w:hAnsi="Tahoma" w:cs="Tahoma"/>
          <w:sz w:val="16"/>
        </w:rPr>
        <w:t xml:space="preserve">                                 Yönlendirilmeye Neden Olan Durum İle İlgili Yapılan Çalışmalar</w:t>
      </w:r>
    </w:p>
    <w:p w:rsidR="007313B5" w:rsidRPr="007313B5" w:rsidRDefault="00942655" w:rsidP="007313B5">
      <w:pPr>
        <w:ind w:left="10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67.65pt;margin-top:.5pt;width:0;height:151.9pt;z-index:251658240" o:connectortype="straight"/>
        </w:pic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pict>
          <v:group id="_x0000_s1026" style="width:523.4pt;height:152.45pt;mso-position-horizontal-relative:char;mso-position-vertical-relative:line" coordsize="10468,2433">
            <v:line id="_x0000_s1030" style="position:absolute" from="8,4" to="10460,4" strokeweight=".14108mm"/>
            <v:line id="_x0000_s1029" style="position:absolute" from="4,0" to="4,2432" strokeweight=".4pt"/>
            <v:line id="_x0000_s1028" style="position:absolute" from="8,2428" to="10460,2428" strokeweight=".4pt"/>
            <v:line id="_x0000_s1027" style="position:absolute" from="10464,0" to="10464,2432" strokeweight=".14108mm"/>
            <w10:wrap type="none"/>
            <w10:anchorlock/>
          </v:group>
        </w:pict>
      </w:r>
    </w:p>
    <w:p w:rsidR="007313B5" w:rsidRDefault="007313B5" w:rsidP="007313B5">
      <w:pPr>
        <w:spacing w:before="6"/>
        <w:jc w:val="center"/>
        <w:rPr>
          <w:rFonts w:ascii="Tahoma" w:hAnsi="Tahoma" w:cs="Tahoma"/>
        </w:rPr>
      </w:pPr>
    </w:p>
    <w:p w:rsidR="007313B5" w:rsidRDefault="007313B5" w:rsidP="007313B5">
      <w:pPr>
        <w:spacing w:befor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</w:t>
      </w:r>
    </w:p>
    <w:p w:rsidR="009033BB" w:rsidRPr="007313B5" w:rsidRDefault="007313B5" w:rsidP="007313B5">
      <w:pPr>
        <w:spacing w:befor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</w:t>
      </w:r>
      <w:r w:rsidRPr="007313B5">
        <w:rPr>
          <w:rFonts w:ascii="Tahoma" w:hAnsi="Tahoma" w:cs="Tahoma"/>
        </w:rPr>
        <w:t>İmza</w:t>
      </w:r>
    </w:p>
    <w:p w:rsidR="007313B5" w:rsidRPr="007313B5" w:rsidRDefault="007313B5" w:rsidP="007313B5">
      <w:pPr>
        <w:spacing w:before="6"/>
        <w:rPr>
          <w:rFonts w:ascii="Tahoma" w:hAnsi="Tahoma" w:cs="Tahoma"/>
        </w:rPr>
      </w:pPr>
    </w:p>
    <w:p w:rsidR="009033BB" w:rsidRPr="007313B5" w:rsidRDefault="007313B5" w:rsidP="007313B5">
      <w:pPr>
        <w:spacing w:befor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</w:t>
      </w:r>
      <w:proofErr w:type="gramStart"/>
      <w:r>
        <w:rPr>
          <w:rFonts w:ascii="Tahoma" w:hAnsi="Tahoma" w:cs="Tahoma"/>
        </w:rPr>
        <w:t>Ad,Soyad</w:t>
      </w:r>
      <w:proofErr w:type="gramEnd"/>
    </w:p>
    <w:p w:rsidR="007313B5" w:rsidRPr="007313B5" w:rsidRDefault="007313B5" w:rsidP="007313B5">
      <w:pPr>
        <w:spacing w:before="59"/>
        <w:ind w:right="113"/>
        <w:rPr>
          <w:b/>
          <w:w w:val="90"/>
        </w:rPr>
      </w:pPr>
    </w:p>
    <w:sectPr w:rsidR="007313B5" w:rsidRPr="007313B5" w:rsidSect="005236AB">
      <w:type w:val="continuous"/>
      <w:pgSz w:w="11910" w:h="16840"/>
      <w:pgMar w:top="48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5236AB"/>
    <w:rsid w:val="003E3BC4"/>
    <w:rsid w:val="005236AB"/>
    <w:rsid w:val="007313B5"/>
    <w:rsid w:val="00805C6E"/>
    <w:rsid w:val="00886066"/>
    <w:rsid w:val="009033BB"/>
    <w:rsid w:val="00942655"/>
    <w:rsid w:val="00AC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6AB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36AB"/>
    <w:pPr>
      <w:ind w:left="100"/>
    </w:pPr>
    <w:rPr>
      <w:b/>
      <w:bCs/>
    </w:rPr>
  </w:style>
  <w:style w:type="paragraph" w:styleId="ListeParagraf">
    <w:name w:val="List Paragraph"/>
    <w:basedOn w:val="Normal"/>
    <w:uiPriority w:val="1"/>
    <w:qFormat/>
    <w:rsid w:val="005236AB"/>
  </w:style>
  <w:style w:type="paragraph" w:customStyle="1" w:styleId="TableParagraph">
    <w:name w:val="Table Paragraph"/>
    <w:basedOn w:val="Normal"/>
    <w:uiPriority w:val="1"/>
    <w:qFormat/>
    <w:rsid w:val="005236AB"/>
    <w:pPr>
      <w:spacing w:line="246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60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066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Demir</dc:creator>
  <cp:lastModifiedBy>PC-1</cp:lastModifiedBy>
  <cp:revision>2</cp:revision>
  <cp:lastPrinted>2019-09-23T07:27:00Z</cp:lastPrinted>
  <dcterms:created xsi:type="dcterms:W3CDTF">2019-09-23T12:17:00Z</dcterms:created>
  <dcterms:modified xsi:type="dcterms:W3CDTF">2019-09-23T12:17:00Z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